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360114"/>
    <w:bookmarkStart w:id="1" w:name="_Toc24360212"/>
    <w:p w14:paraId="40F56735" w14:textId="77777777" w:rsidR="00AB3A56" w:rsidRDefault="00AB3A56" w:rsidP="007A08EE">
      <w:pPr>
        <w:pStyle w:val="Address"/>
        <w:ind w:right="-35"/>
      </w:pPr>
      <w:r w:rsidRPr="008B4365">
        <w:rPr>
          <w:rFonts w:ascii="Lato Black" w:hAnsi="Lato Black"/>
          <w:b/>
          <w:bCs/>
          <w:noProof/>
          <w:lang w:val="en-GB" w:eastAsia="en-GB"/>
        </w:rPr>
        <mc:AlternateContent>
          <mc:Choice Requires="wps">
            <w:drawing>
              <wp:anchor distT="0" distB="0" distL="114300" distR="114300" simplePos="0" relativeHeight="251658240" behindDoc="0" locked="0" layoutInCell="1" allowOverlap="1" wp14:anchorId="5CD0E5CF" wp14:editId="550D29AA">
                <wp:simplePos x="0" y="0"/>
                <wp:positionH relativeFrom="column">
                  <wp:posOffset>2802600</wp:posOffset>
                </wp:positionH>
                <wp:positionV relativeFrom="paragraph">
                  <wp:posOffset>-1234440</wp:posOffset>
                </wp:positionV>
                <wp:extent cx="3457758" cy="1604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457758" cy="1604075"/>
                        </a:xfrm>
                        <a:prstGeom prst="rect">
                          <a:avLst/>
                        </a:prstGeom>
                        <a:solidFill>
                          <a:schemeClr val="lt1"/>
                        </a:solidFill>
                        <a:ln w="6350">
                          <a:noFill/>
                        </a:ln>
                      </wps:spPr>
                      <wps:txbx>
                        <w:txbxContent>
                          <w:p w14:paraId="5EBC5C9D" w14:textId="77777777" w:rsidR="00E624C4" w:rsidRPr="00E624C4" w:rsidRDefault="00E624C4" w:rsidP="00E624C4">
                            <w:pPr>
                              <w:pStyle w:val="Info"/>
                              <w:jc w:val="right"/>
                              <w:rPr>
                                <w:color w:val="2B3522"/>
                              </w:rPr>
                            </w:pPr>
                            <w:r w:rsidRPr="00E624C4">
                              <w:rPr>
                                <w:rFonts w:ascii="Lato Black" w:hAnsi="Lato Black" w:cs="Lato Black"/>
                                <w:color w:val="2B3522"/>
                              </w:rPr>
                              <w:br/>
                              <w:t>One Horton Heath,</w:t>
                            </w:r>
                            <w:r w:rsidRPr="00E624C4">
                              <w:rPr>
                                <w:color w:val="2B3522"/>
                              </w:rPr>
                              <w:t xml:space="preserve"> Eastleigh Borough Council</w:t>
                            </w:r>
                          </w:p>
                          <w:p w14:paraId="7B39E034" w14:textId="77777777" w:rsidR="00E624C4" w:rsidRDefault="00E624C4" w:rsidP="00E624C4">
                            <w:pPr>
                              <w:suppressAutoHyphens/>
                              <w:autoSpaceDE w:val="0"/>
                              <w:autoSpaceDN w:val="0"/>
                              <w:adjustRightInd w:val="0"/>
                              <w:spacing w:before="0" w:after="0" w:line="312" w:lineRule="auto"/>
                              <w:jc w:val="right"/>
                              <w:textAlignment w:val="center"/>
                              <w:rPr>
                                <w:rFonts w:cs="Lato Light"/>
                                <w:color w:val="2B3522"/>
                                <w:sz w:val="18"/>
                                <w:szCs w:val="18"/>
                                <w:lang w:val="en-US"/>
                              </w:rPr>
                            </w:pPr>
                            <w:r w:rsidRPr="00E624C4">
                              <w:rPr>
                                <w:rFonts w:cs="Lato Light"/>
                                <w:color w:val="2B3522"/>
                                <w:sz w:val="18"/>
                                <w:szCs w:val="18"/>
                                <w:lang w:val="en-US"/>
                              </w:rPr>
                              <w:t>Eastleigh House, Upper Market Street</w:t>
                            </w:r>
                            <w:r>
                              <w:rPr>
                                <w:rFonts w:cs="Lato Light"/>
                                <w:color w:val="2B3522"/>
                                <w:sz w:val="18"/>
                                <w:szCs w:val="18"/>
                                <w:lang w:val="en-US"/>
                              </w:rPr>
                              <w:t xml:space="preserve"> </w:t>
                            </w:r>
                            <w:r>
                              <w:rPr>
                                <w:rFonts w:cs="Lato Light"/>
                                <w:color w:val="2B3522"/>
                                <w:sz w:val="18"/>
                                <w:szCs w:val="18"/>
                                <w:lang w:val="en-US"/>
                              </w:rPr>
                              <w:br/>
                            </w:r>
                            <w:r w:rsidRPr="00E624C4">
                              <w:rPr>
                                <w:rFonts w:cs="Lato Light"/>
                                <w:color w:val="2B3522"/>
                                <w:sz w:val="18"/>
                                <w:szCs w:val="18"/>
                                <w:lang w:val="en-US"/>
                              </w:rPr>
                              <w:t>Eastleigh SO50 9YN</w:t>
                            </w:r>
                          </w:p>
                          <w:p w14:paraId="765B1DAE" w14:textId="77777777" w:rsidR="00E624C4" w:rsidRPr="00E624C4" w:rsidRDefault="00E624C4" w:rsidP="00E624C4">
                            <w:pPr>
                              <w:suppressAutoHyphens/>
                              <w:autoSpaceDE w:val="0"/>
                              <w:autoSpaceDN w:val="0"/>
                              <w:adjustRightInd w:val="0"/>
                              <w:spacing w:before="0" w:after="0" w:line="312" w:lineRule="auto"/>
                              <w:jc w:val="right"/>
                              <w:textAlignment w:val="center"/>
                              <w:rPr>
                                <w:rFonts w:ascii="Lato Black" w:hAnsi="Lato Black" w:cs="Lato Black"/>
                                <w:color w:val="2B3522"/>
                                <w:sz w:val="18"/>
                                <w:szCs w:val="18"/>
                                <w:lang w:val="en-US"/>
                              </w:rPr>
                            </w:pPr>
                            <w:r w:rsidRPr="00E624C4">
                              <w:rPr>
                                <w:rFonts w:ascii="Lato Black" w:hAnsi="Lato Black" w:cs="Lato Black"/>
                                <w:color w:val="2B3522"/>
                                <w:sz w:val="18"/>
                                <w:szCs w:val="18"/>
                                <w:lang w:val="en-US"/>
                              </w:rPr>
                              <w:t>onehortonheath@eastleigh.gov.uk</w:t>
                            </w:r>
                          </w:p>
                          <w:p w14:paraId="208E808B" w14:textId="77777777" w:rsidR="00E624C4" w:rsidRDefault="00E624C4" w:rsidP="00E624C4">
                            <w:pPr>
                              <w:suppressAutoHyphens/>
                              <w:autoSpaceDE w:val="0"/>
                              <w:autoSpaceDN w:val="0"/>
                              <w:adjustRightInd w:val="0"/>
                              <w:spacing w:before="0" w:after="0" w:line="312" w:lineRule="auto"/>
                              <w:jc w:val="right"/>
                              <w:textAlignment w:val="center"/>
                              <w:rPr>
                                <w:rFonts w:cs="Lato Light"/>
                                <w:color w:val="2B3522"/>
                                <w:sz w:val="18"/>
                                <w:szCs w:val="18"/>
                                <w:lang w:val="en-US"/>
                              </w:rPr>
                            </w:pPr>
                          </w:p>
                          <w:p w14:paraId="15E6105E" w14:textId="77777777" w:rsidR="00E624C4" w:rsidRDefault="00E624C4" w:rsidP="00E624C4">
                            <w:pPr>
                              <w:pStyle w:val="SIGNOFF"/>
                              <w:jc w:val="right"/>
                            </w:pPr>
                          </w:p>
                          <w:p w14:paraId="360E9EA5" w14:textId="77777777" w:rsidR="00AB3A56" w:rsidRPr="008B4365" w:rsidRDefault="00AB3A56" w:rsidP="00AB3A56">
                            <w:pPr>
                              <w:pStyle w:val="Address"/>
                              <w:rPr>
                                <w:rFonts w:ascii="Lato Black" w:hAnsi="Lato Blac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D0E5CF" id="_x0000_t202" coordsize="21600,21600" o:spt="202" path="m,l,21600r21600,l21600,xe">
                <v:stroke joinstyle="miter"/>
                <v:path gradientshapeok="t" o:connecttype="rect"/>
              </v:shapetype>
              <v:shape id="Text Box 3" o:spid="_x0000_s1026" type="#_x0000_t202" style="position:absolute;margin-left:220.7pt;margin-top:-97.2pt;width:272.25pt;height:1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" fillcolor="white [3201]" stroked="f" strokeweight=".5pt">
                <v:textbox>
                  <w:txbxContent>
                    <w:p w14:paraId="5EBC5C9D" w14:textId="77777777" w:rsidR="00E624C4" w:rsidRPr="00E624C4" w:rsidRDefault="00E624C4" w:rsidP="00E624C4">
                      <w:pPr>
                        <w:pStyle w:val="Info"/>
                        <w:jc w:val="right"/>
                        <w:rPr>
                          <w:color w:val="2B3522"/>
                        </w:rPr>
                      </w:pPr>
                      <w:r w:rsidRPr="00E624C4">
                        <w:rPr>
                          <w:rFonts w:ascii="Lato Black" w:hAnsi="Lato Black" w:cs="Lato Black"/>
                          <w:color w:val="2B3522"/>
                        </w:rPr>
                        <w:br/>
                        <w:t>One Horton Heath,</w:t>
                      </w:r>
                      <w:r w:rsidRPr="00E624C4">
                        <w:rPr>
                          <w:color w:val="2B3522"/>
                        </w:rPr>
                        <w:t xml:space="preserve"> Eastleigh Borough Council</w:t>
                      </w:r>
                    </w:p>
                    <w:p w14:paraId="7B39E034" w14:textId="77777777" w:rsidR="00E624C4" w:rsidRDefault="00E624C4" w:rsidP="00E624C4">
                      <w:pPr>
                        <w:suppressAutoHyphens/>
                        <w:autoSpaceDE w:val="0"/>
                        <w:autoSpaceDN w:val="0"/>
                        <w:adjustRightInd w:val="0"/>
                        <w:spacing w:before="0" w:after="0" w:line="312" w:lineRule="auto"/>
                        <w:jc w:val="right"/>
                        <w:textAlignment w:val="center"/>
                        <w:rPr>
                          <w:rFonts w:cs="Lato Light"/>
                          <w:color w:val="2B3522"/>
                          <w:sz w:val="18"/>
                          <w:szCs w:val="18"/>
                          <w:lang w:val="en-US"/>
                        </w:rPr>
                      </w:pPr>
                      <w:r w:rsidRPr="00E624C4">
                        <w:rPr>
                          <w:rFonts w:cs="Lato Light"/>
                          <w:color w:val="2B3522"/>
                          <w:sz w:val="18"/>
                          <w:szCs w:val="18"/>
                          <w:lang w:val="en-US"/>
                        </w:rPr>
                        <w:t>Eastleigh House, Upper Market Street</w:t>
                      </w:r>
                      <w:r>
                        <w:rPr>
                          <w:rFonts w:cs="Lato Light"/>
                          <w:color w:val="2B3522"/>
                          <w:sz w:val="18"/>
                          <w:szCs w:val="18"/>
                          <w:lang w:val="en-US"/>
                        </w:rPr>
                        <w:t xml:space="preserve"> </w:t>
                      </w:r>
                      <w:r>
                        <w:rPr>
                          <w:rFonts w:cs="Lato Light"/>
                          <w:color w:val="2B3522"/>
                          <w:sz w:val="18"/>
                          <w:szCs w:val="18"/>
                          <w:lang w:val="en-US"/>
                        </w:rPr>
                        <w:br/>
                      </w:r>
                      <w:r w:rsidRPr="00E624C4">
                        <w:rPr>
                          <w:rFonts w:cs="Lato Light"/>
                          <w:color w:val="2B3522"/>
                          <w:sz w:val="18"/>
                          <w:szCs w:val="18"/>
                          <w:lang w:val="en-US"/>
                        </w:rPr>
                        <w:t>Eastleigh SO50 9YN</w:t>
                      </w:r>
                    </w:p>
                    <w:p w14:paraId="765B1DAE" w14:textId="77777777" w:rsidR="00E624C4" w:rsidRPr="00E624C4" w:rsidRDefault="00E624C4" w:rsidP="00E624C4">
                      <w:pPr>
                        <w:suppressAutoHyphens/>
                        <w:autoSpaceDE w:val="0"/>
                        <w:autoSpaceDN w:val="0"/>
                        <w:adjustRightInd w:val="0"/>
                        <w:spacing w:before="0" w:after="0" w:line="312" w:lineRule="auto"/>
                        <w:jc w:val="right"/>
                        <w:textAlignment w:val="center"/>
                        <w:rPr>
                          <w:rFonts w:ascii="Lato Black" w:hAnsi="Lato Black" w:cs="Lato Black"/>
                          <w:color w:val="2B3522"/>
                          <w:sz w:val="18"/>
                          <w:szCs w:val="18"/>
                          <w:lang w:val="en-US"/>
                        </w:rPr>
                      </w:pPr>
                      <w:r w:rsidRPr="00E624C4">
                        <w:rPr>
                          <w:rFonts w:ascii="Lato Black" w:hAnsi="Lato Black" w:cs="Lato Black"/>
                          <w:color w:val="2B3522"/>
                          <w:sz w:val="18"/>
                          <w:szCs w:val="18"/>
                          <w:lang w:val="en-US"/>
                        </w:rPr>
                        <w:t>onehortonheath@eastleigh.gov.uk</w:t>
                      </w:r>
                    </w:p>
                    <w:p w14:paraId="208E808B" w14:textId="77777777" w:rsidR="00E624C4" w:rsidRDefault="00E624C4" w:rsidP="00E624C4">
                      <w:pPr>
                        <w:suppressAutoHyphens/>
                        <w:autoSpaceDE w:val="0"/>
                        <w:autoSpaceDN w:val="0"/>
                        <w:adjustRightInd w:val="0"/>
                        <w:spacing w:before="0" w:after="0" w:line="312" w:lineRule="auto"/>
                        <w:jc w:val="right"/>
                        <w:textAlignment w:val="center"/>
                        <w:rPr>
                          <w:rFonts w:cs="Lato Light"/>
                          <w:color w:val="2B3522"/>
                          <w:sz w:val="18"/>
                          <w:szCs w:val="18"/>
                          <w:lang w:val="en-US"/>
                        </w:rPr>
                      </w:pPr>
                    </w:p>
                    <w:p w14:paraId="15E6105E" w14:textId="77777777" w:rsidR="00E624C4" w:rsidRDefault="00E624C4" w:rsidP="00E624C4">
                      <w:pPr>
                        <w:pStyle w:val="SIGNOFF"/>
                        <w:jc w:val="right"/>
                      </w:pPr>
                    </w:p>
                    <w:p w14:paraId="360E9EA5" w14:textId="77777777" w:rsidR="00AB3A56" w:rsidRPr="008B4365" w:rsidRDefault="00AB3A56" w:rsidP="00AB3A56">
                      <w:pPr>
                        <w:pStyle w:val="Address"/>
                        <w:rPr>
                          <w:rFonts w:ascii="Lato Black" w:hAnsi="Lato Black"/>
                          <w:b/>
                          <w:bCs/>
                        </w:rPr>
                      </w:pPr>
                    </w:p>
                  </w:txbxContent>
                </v:textbox>
              </v:shape>
            </w:pict>
          </mc:Fallback>
        </mc:AlternateContent>
      </w:r>
      <w:r w:rsidR="005E6120">
        <w:rPr>
          <w:rFonts w:ascii="Lato Black" w:hAnsi="Lato Black"/>
          <w:b/>
          <w:bCs/>
        </w:rPr>
        <w:t xml:space="preserve">Our Ref: </w:t>
      </w:r>
      <w:r w:rsidR="000D2B48">
        <w:rPr>
          <w:rFonts w:ascii="Lato Black" w:hAnsi="Lato Black"/>
          <w:b/>
          <w:bCs/>
        </w:rPr>
        <w:t>C-</w:t>
      </w:r>
      <w:r w:rsidR="007A08EE">
        <w:rPr>
          <w:rFonts w:ascii="Lato Black" w:hAnsi="Lato Black"/>
          <w:b/>
          <w:bCs/>
        </w:rPr>
        <w:t>S1&amp;</w:t>
      </w:r>
      <w:r w:rsidR="000D2B48">
        <w:rPr>
          <w:rFonts w:ascii="Lato Black" w:hAnsi="Lato Black"/>
          <w:b/>
          <w:bCs/>
        </w:rPr>
        <w:t>S</w:t>
      </w:r>
      <w:r w:rsidR="007A08EE">
        <w:rPr>
          <w:rFonts w:ascii="Lato Black" w:hAnsi="Lato Black"/>
          <w:b/>
          <w:bCs/>
        </w:rPr>
        <w:t>2</w:t>
      </w:r>
      <w:r>
        <w:rPr>
          <w:rFonts w:ascii="Lato Black" w:hAnsi="Lato Black"/>
          <w:b/>
          <w:bCs/>
        </w:rPr>
        <w:br/>
      </w:r>
    </w:p>
    <w:p w14:paraId="21853951" w14:textId="77777777" w:rsidR="00420DEB" w:rsidRDefault="00420DEB" w:rsidP="00665715">
      <w:pPr>
        <w:pStyle w:val="Address"/>
        <w:jc w:val="right"/>
        <w:rPr>
          <w:rFonts w:ascii="Lato Black" w:hAnsi="Lato Black"/>
          <w:bCs/>
          <w:highlight w:val="yellow"/>
        </w:rPr>
      </w:pPr>
    </w:p>
    <w:p w14:paraId="0EF4A2D5" w14:textId="37AA3BBF" w:rsidR="008B4365" w:rsidRPr="00155513" w:rsidRDefault="00080A74" w:rsidP="00665715">
      <w:pPr>
        <w:pStyle w:val="Address"/>
        <w:jc w:val="right"/>
        <w:rPr>
          <w:rFonts w:ascii="Lato Black" w:hAnsi="Lato Black"/>
          <w:bCs/>
        </w:rPr>
      </w:pPr>
      <w:r>
        <w:rPr>
          <w:rFonts w:ascii="Lato Black" w:hAnsi="Lato Black"/>
          <w:bCs/>
        </w:rPr>
        <w:t xml:space="preserve"> </w:t>
      </w:r>
      <w:r w:rsidR="005948EA">
        <w:rPr>
          <w:rFonts w:ascii="Lato Black" w:hAnsi="Lato Black"/>
          <w:bCs/>
        </w:rPr>
        <w:t>October</w:t>
      </w:r>
      <w:r>
        <w:rPr>
          <w:rFonts w:ascii="Lato Black" w:hAnsi="Lato Black"/>
          <w:bCs/>
        </w:rPr>
        <w:t xml:space="preserve"> 2020 </w:t>
      </w:r>
    </w:p>
    <w:p w14:paraId="5A178704" w14:textId="77777777" w:rsidR="005E6120" w:rsidRPr="008B4365" w:rsidRDefault="00155513" w:rsidP="005E6120">
      <w:pPr>
        <w:pStyle w:val="Address"/>
        <w:rPr>
          <w:rFonts w:ascii="Lato Black" w:hAnsi="Lato Black"/>
          <w:b/>
          <w:bCs/>
        </w:rPr>
      </w:pPr>
      <w:r w:rsidRPr="000D2B48">
        <w:rPr>
          <w:rFonts w:ascii="Lato Black" w:hAnsi="Lato Black"/>
          <w:b/>
          <w:bCs/>
        </w:rPr>
        <w:t xml:space="preserve">Dear </w:t>
      </w:r>
      <w:r w:rsidR="007A08EE" w:rsidRPr="000D2B48">
        <w:rPr>
          <w:rFonts w:ascii="Lato Black" w:hAnsi="Lato Black"/>
          <w:b/>
          <w:bCs/>
        </w:rPr>
        <w:t>resident</w:t>
      </w:r>
      <w:r w:rsidR="00A5434F">
        <w:rPr>
          <w:rFonts w:ascii="Lato Black" w:hAnsi="Lato Black"/>
          <w:b/>
          <w:bCs/>
        </w:rPr>
        <w:t>,</w:t>
      </w:r>
    </w:p>
    <w:bookmarkEnd w:id="0"/>
    <w:bookmarkEnd w:id="1"/>
    <w:p w14:paraId="53A382C9" w14:textId="03124967" w:rsidR="00770205" w:rsidRDefault="00155513" w:rsidP="00390F27">
      <w:pPr>
        <w:pStyle w:val="SIGNOFF"/>
      </w:pPr>
      <w:r>
        <w:t>One Horton Heath</w:t>
      </w:r>
      <w:r w:rsidR="004572F8">
        <w:t xml:space="preserve">: </w:t>
      </w:r>
      <w:r>
        <w:t xml:space="preserve">Segments 1 and 2 Road Infrastructure </w:t>
      </w:r>
      <w:r w:rsidR="004572F8">
        <w:t xml:space="preserve">- </w:t>
      </w:r>
      <w:r w:rsidR="005948EA">
        <w:t>Lane</w:t>
      </w:r>
      <w:r w:rsidR="00557DD4">
        <w:t xml:space="preserve"> </w:t>
      </w:r>
      <w:r w:rsidR="005948EA">
        <w:t>closure and night time surfacing.</w:t>
      </w:r>
    </w:p>
    <w:p w14:paraId="42DD4D29" w14:textId="0D6CE530" w:rsidR="006576E1" w:rsidRDefault="00155513" w:rsidP="00155513">
      <w:r>
        <w:t xml:space="preserve">Eastleigh Borough Council </w:t>
      </w:r>
      <w:r w:rsidR="00B66542">
        <w:t>i</w:t>
      </w:r>
      <w:r>
        <w:t xml:space="preserve">s </w:t>
      </w:r>
      <w:r w:rsidR="008F17C3">
        <w:t>building a</w:t>
      </w:r>
      <w:r>
        <w:t xml:space="preserve"> </w:t>
      </w:r>
      <w:r w:rsidR="00C025F7">
        <w:t>new</w:t>
      </w:r>
      <w:r>
        <w:t xml:space="preserve"> development, called One Horton Heath, to the west of the present Horton Heath set in 310 acres running alongside Burnetts Lane</w:t>
      </w:r>
      <w:r w:rsidR="007A08EE">
        <w:t xml:space="preserve"> and </w:t>
      </w:r>
      <w:r>
        <w:t>Chalcroft Business Park</w:t>
      </w:r>
      <w:r w:rsidR="007A08EE">
        <w:t xml:space="preserve"> to the </w:t>
      </w:r>
      <w:r w:rsidR="0060556B">
        <w:t>S</w:t>
      </w:r>
      <w:r w:rsidR="007A08EE">
        <w:t>outh</w:t>
      </w:r>
      <w:r>
        <w:t xml:space="preserve"> and Allington Lane to the </w:t>
      </w:r>
      <w:r w:rsidR="0060556B">
        <w:t>N</w:t>
      </w:r>
      <w:r>
        <w:t xml:space="preserve">orth. </w:t>
      </w:r>
    </w:p>
    <w:p w14:paraId="61C01D31" w14:textId="54F1D081" w:rsidR="00877581" w:rsidRDefault="005948EA" w:rsidP="00155513">
      <w:r>
        <w:t xml:space="preserve">As the works progress we are now planning works to tie in the existing road to the new road. To enable us to do </w:t>
      </w:r>
      <w:r w:rsidR="00D30234">
        <w:t>this we</w:t>
      </w:r>
      <w:r>
        <w:t xml:space="preserve"> will be installing temporary </w:t>
      </w:r>
      <w:r w:rsidR="00D30234">
        <w:t>two</w:t>
      </w:r>
      <w:r>
        <w:t xml:space="preserve"> way traffic light</w:t>
      </w:r>
      <w:r w:rsidR="00D625EB">
        <w:t>s</w:t>
      </w:r>
      <w:r>
        <w:t xml:space="preserve"> from</w:t>
      </w:r>
      <w:r w:rsidR="00D625EB">
        <w:t xml:space="preserve"> Allington Nurseries for an approximate length of 70m</w:t>
      </w:r>
      <w:r>
        <w:t xml:space="preserve"> South bound. These will be in place </w:t>
      </w:r>
      <w:r w:rsidR="00D30234">
        <w:t>from</w:t>
      </w:r>
      <w:r>
        <w:t xml:space="preserve"> </w:t>
      </w:r>
      <w:r w:rsidR="00D625EB">
        <w:t>Monday 19</w:t>
      </w:r>
      <w:r w:rsidR="00D625EB" w:rsidRPr="00D625EB">
        <w:rPr>
          <w:vertAlign w:val="superscript"/>
        </w:rPr>
        <w:t>th</w:t>
      </w:r>
      <w:r w:rsidR="00D625EB">
        <w:t xml:space="preserve"> October for two weeks. </w:t>
      </w:r>
    </w:p>
    <w:p w14:paraId="55F06667" w14:textId="55C93096" w:rsidR="005948EA" w:rsidRDefault="005948EA" w:rsidP="00155513">
      <w:r>
        <w:t>After this they will then be moved</w:t>
      </w:r>
      <w:r w:rsidR="00D30234">
        <w:t xml:space="preserve">, to near the entrance of </w:t>
      </w:r>
      <w:r w:rsidR="00D625EB">
        <w:t>Fir Tree Lane</w:t>
      </w:r>
      <w:r w:rsidR="00D30234">
        <w:t xml:space="preserve"> running approximately 70m, </w:t>
      </w:r>
      <w:r>
        <w:t xml:space="preserve">north bound and will be in place </w:t>
      </w:r>
      <w:r w:rsidR="00D30234">
        <w:t xml:space="preserve">for a two weeks. </w:t>
      </w:r>
    </w:p>
    <w:p w14:paraId="6CA1F673" w14:textId="16DD889B" w:rsidR="00D30234" w:rsidRDefault="00D30234" w:rsidP="00155513">
      <w:r>
        <w:t xml:space="preserve">This work is weather sensitive and maybe subject to cancellation at short notice or durations extended. </w:t>
      </w:r>
    </w:p>
    <w:p w14:paraId="5C95A088" w14:textId="27627752" w:rsidR="005948EA" w:rsidRDefault="005948EA" w:rsidP="00155513">
      <w:r>
        <w:t>The next stage of the tie in works will be surfacing, this work will be completed over night to minimise the disruption on the road. The work is currently planned for week commencing 30</w:t>
      </w:r>
      <w:r w:rsidRPr="00A44EC8">
        <w:rPr>
          <w:vertAlign w:val="superscript"/>
        </w:rPr>
        <w:t>th</w:t>
      </w:r>
      <w:r>
        <w:t xml:space="preserve"> November, but </w:t>
      </w:r>
      <w:r w:rsidR="00A360E8">
        <w:t>we</w:t>
      </w:r>
      <w:r>
        <w:t xml:space="preserve"> shall be in contact again near the time to confirm details. </w:t>
      </w:r>
    </w:p>
    <w:p w14:paraId="35311112" w14:textId="6F39ECAA" w:rsidR="00C025F7" w:rsidRDefault="008F17C3" w:rsidP="00155513">
      <w:r>
        <w:t xml:space="preserve">To keep up to date on </w:t>
      </w:r>
      <w:r w:rsidR="006576E1">
        <w:t xml:space="preserve">each stage of </w:t>
      </w:r>
      <w:r>
        <w:t>the build please</w:t>
      </w:r>
      <w:r w:rsidR="006576E1">
        <w:t xml:space="preserve"> </w:t>
      </w:r>
      <w:r w:rsidR="004572F8">
        <w:t>visit</w:t>
      </w:r>
      <w:r w:rsidR="006576E1">
        <w:t xml:space="preserve"> </w:t>
      </w:r>
      <w:r w:rsidR="007C2A18">
        <w:t xml:space="preserve">the One Horton Heath </w:t>
      </w:r>
      <w:r w:rsidR="0080649A">
        <w:t>Mild</w:t>
      </w:r>
      <w:r w:rsidR="00CF733D">
        <w:t>r</w:t>
      </w:r>
      <w:r w:rsidR="0080649A">
        <w:t>en</w:t>
      </w:r>
      <w:r w:rsidR="00420DEB">
        <w:t xml:space="preserve"> community</w:t>
      </w:r>
      <w:r w:rsidR="006576E1">
        <w:t xml:space="preserve"> </w:t>
      </w:r>
      <w:r w:rsidR="007C2A18">
        <w:t xml:space="preserve">information </w:t>
      </w:r>
      <w:r w:rsidR="00420DEB">
        <w:t>site</w:t>
      </w:r>
      <w:r w:rsidR="004572F8">
        <w:t>:</w:t>
      </w:r>
      <w:r w:rsidR="000D2B48">
        <w:t xml:space="preserve"> </w:t>
      </w:r>
      <w:r w:rsidR="000D2B48" w:rsidRPr="000D2B48">
        <w:t>www.community.mildrenconstruction.co.uk</w:t>
      </w:r>
    </w:p>
    <w:p w14:paraId="3668A2D3" w14:textId="078839D8" w:rsidR="008F17C3" w:rsidRDefault="008F17C3" w:rsidP="00A360E8">
      <w:pPr>
        <w:tabs>
          <w:tab w:val="left" w:pos="6630"/>
        </w:tabs>
      </w:pPr>
      <w:r>
        <w:t xml:space="preserve">Other </w:t>
      </w:r>
      <w:r w:rsidR="004572F8">
        <w:t>contact details:</w:t>
      </w:r>
      <w:r w:rsidR="00A360E8">
        <w:tab/>
      </w:r>
    </w:p>
    <w:p w14:paraId="673B56D6" w14:textId="77777777" w:rsidR="008F17C3" w:rsidRDefault="008F17C3" w:rsidP="008F17C3">
      <w:pPr>
        <w:numPr>
          <w:ilvl w:val="0"/>
          <w:numId w:val="15"/>
        </w:numPr>
      </w:pPr>
      <w:r>
        <w:t xml:space="preserve">Mildren </w:t>
      </w:r>
      <w:r w:rsidRPr="008F17C3">
        <w:t>Helpdesk number</w:t>
      </w:r>
      <w:r w:rsidR="000D2B48">
        <w:t>;</w:t>
      </w:r>
      <w:r w:rsidRPr="008F17C3">
        <w:t xml:space="preserve"> 03300 130 214</w:t>
      </w:r>
    </w:p>
    <w:p w14:paraId="6A7F35F1" w14:textId="77777777" w:rsidR="008F17C3" w:rsidRDefault="008F17C3" w:rsidP="00155513">
      <w:pPr>
        <w:numPr>
          <w:ilvl w:val="0"/>
          <w:numId w:val="15"/>
        </w:numPr>
      </w:pPr>
      <w:r>
        <w:t>Email</w:t>
      </w:r>
      <w:r w:rsidR="000D2B48">
        <w:t>;</w:t>
      </w:r>
      <w:r>
        <w:t xml:space="preserve"> </w:t>
      </w:r>
      <w:r w:rsidRPr="000D2B48">
        <w:rPr>
          <w:u w:val="single"/>
        </w:rPr>
        <w:t>onehortonheath@mildrenconstruction.co.uk</w:t>
      </w:r>
      <w:r w:rsidRPr="008F17C3">
        <w:t xml:space="preserve"> </w:t>
      </w:r>
    </w:p>
    <w:p w14:paraId="2D455577" w14:textId="77777777" w:rsidR="0037060B" w:rsidRDefault="004572F8" w:rsidP="00155513">
      <w:r>
        <w:t xml:space="preserve">There will also be local road user signage in place.  </w:t>
      </w:r>
      <w:r w:rsidR="00155513">
        <w:t xml:space="preserve">More information about One Horton Heath </w:t>
      </w:r>
      <w:r w:rsidR="0037060B">
        <w:t xml:space="preserve">and how to contact us </w:t>
      </w:r>
      <w:r w:rsidR="00155513">
        <w:t>can be found at www.</w:t>
      </w:r>
      <w:r w:rsidR="00C025F7">
        <w:t>onehortonheath.co.uk</w:t>
      </w:r>
    </w:p>
    <w:p w14:paraId="57EC73D2" w14:textId="77777777" w:rsidR="00611DA9" w:rsidRDefault="00611DA9" w:rsidP="00611DA9">
      <w:pPr>
        <w:pStyle w:val="SIGNOFF"/>
      </w:pPr>
      <w:r>
        <w:t>Sincerely</w:t>
      </w:r>
      <w:r w:rsidR="000D2B48">
        <w:t>,</w:t>
      </w:r>
    </w:p>
    <w:p w14:paraId="252424F8" w14:textId="77777777" w:rsidR="00611DA9" w:rsidRPr="00C025F7" w:rsidRDefault="000D2B48" w:rsidP="00611DA9">
      <w:pPr>
        <w:pStyle w:val="SIGNOFF"/>
        <w:rPr>
          <w:highlight w:val="yellow"/>
        </w:rPr>
      </w:pPr>
      <w:r w:rsidRPr="000D2B48">
        <w:t>One Horton Heath Team</w:t>
      </w:r>
    </w:p>
    <w:p w14:paraId="5EE46623" w14:textId="7EDEB87A" w:rsidR="002C4EE9" w:rsidRPr="009431AB" w:rsidRDefault="002C4EE9" w:rsidP="002C4EE9">
      <w:bookmarkStart w:id="2" w:name="_GoBack"/>
      <w:bookmarkEnd w:id="2"/>
    </w:p>
    <w:sectPr w:rsidR="002C4EE9" w:rsidRPr="009431AB" w:rsidSect="00AB3A56">
      <w:footerReference w:type="even" r:id="rId11"/>
      <w:footerReference w:type="default" r:id="rId12"/>
      <w:headerReference w:type="first" r:id="rId13"/>
      <w:pgSz w:w="11900" w:h="16840"/>
      <w:pgMar w:top="2835" w:right="1077" w:bottom="851" w:left="107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DE395F" w16cid:durableId="233312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9DEB3" w14:textId="77777777" w:rsidR="00D75414" w:rsidRDefault="00D75414" w:rsidP="00B42E8A">
      <w:pPr>
        <w:spacing w:before="0" w:after="0" w:line="240" w:lineRule="auto"/>
      </w:pPr>
      <w:r>
        <w:separator/>
      </w:r>
    </w:p>
  </w:endnote>
  <w:endnote w:type="continuationSeparator" w:id="0">
    <w:p w14:paraId="04F43E96" w14:textId="77777777" w:rsidR="00D75414" w:rsidRDefault="00D75414" w:rsidP="00B42E8A">
      <w:pPr>
        <w:spacing w:before="0" w:after="0" w:line="240" w:lineRule="auto"/>
      </w:pPr>
      <w:r>
        <w:continuationSeparator/>
      </w:r>
    </w:p>
  </w:endnote>
  <w:endnote w:type="continuationNotice" w:id="1">
    <w:p w14:paraId="27E9FA7E" w14:textId="77777777" w:rsidR="00D75414" w:rsidRDefault="00D7541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Light">
    <w:altName w:val="Calibr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rimson Pro ExtraBold">
    <w:altName w:val="Calibri"/>
    <w:charset w:val="00"/>
    <w:family w:val="auto"/>
    <w:pitch w:val="variable"/>
    <w:sig w:usb0="A00000FF" w:usb1="5000E04B" w:usb2="00000000" w:usb3="00000000" w:csb0="00000193"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Black">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85335150"/>
      <w:docPartObj>
        <w:docPartGallery w:val="Page Numbers (Bottom of Page)"/>
        <w:docPartUnique/>
      </w:docPartObj>
    </w:sdtPr>
    <w:sdtEndPr>
      <w:rPr>
        <w:rStyle w:val="PageNumber"/>
      </w:rPr>
    </w:sdtEndPr>
    <w:sdtContent>
      <w:p w14:paraId="4BAB044E" w14:textId="77777777" w:rsidR="00B42E8A" w:rsidRDefault="00B42E8A" w:rsidP="001A23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103371439"/>
      <w:docPartObj>
        <w:docPartGallery w:val="Page Numbers (Bottom of Page)"/>
        <w:docPartUnique/>
      </w:docPartObj>
    </w:sdtPr>
    <w:sdtEndPr>
      <w:rPr>
        <w:rStyle w:val="PageNumber"/>
      </w:rPr>
    </w:sdtEndPr>
    <w:sdtContent>
      <w:p w14:paraId="7AD0F1F5" w14:textId="77777777" w:rsidR="00B42E8A" w:rsidRDefault="00B42E8A" w:rsidP="00B42E8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F4B1A" w14:textId="77777777" w:rsidR="00B42E8A" w:rsidRDefault="00B42E8A" w:rsidP="00B42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65027869"/>
      <w:docPartObj>
        <w:docPartGallery w:val="Page Numbers (Bottom of Page)"/>
        <w:docPartUnique/>
      </w:docPartObj>
    </w:sdtPr>
    <w:sdtEndPr>
      <w:rPr>
        <w:rStyle w:val="PageNumber"/>
      </w:rPr>
    </w:sdtEndPr>
    <w:sdtContent>
      <w:p w14:paraId="0458294E" w14:textId="77777777" w:rsidR="00B42E8A" w:rsidRDefault="00B42E8A" w:rsidP="00B42E8A">
        <w:pPr>
          <w:pStyle w:val="Footer"/>
          <w:framePr w:wrap="none" w:vAnchor="text" w:hAnchor="margin" w:xAlign="right" w:y="1"/>
          <w:rPr>
            <w:rStyle w:val="PageNumber"/>
          </w:rPr>
        </w:pPr>
        <w:r w:rsidRPr="00B42E8A">
          <w:rPr>
            <w:rStyle w:val="PageNumber"/>
            <w:rFonts w:ascii="Lato Black" w:hAnsi="Lato Black"/>
            <w:b/>
            <w:bCs/>
            <w:sz w:val="21"/>
            <w:szCs w:val="21"/>
          </w:rPr>
          <w:fldChar w:fldCharType="begin"/>
        </w:r>
        <w:r w:rsidRPr="00B42E8A">
          <w:rPr>
            <w:rStyle w:val="PageNumber"/>
            <w:rFonts w:ascii="Lato Black" w:hAnsi="Lato Black"/>
            <w:b/>
            <w:bCs/>
            <w:sz w:val="21"/>
            <w:szCs w:val="21"/>
          </w:rPr>
          <w:instrText xml:space="preserve"> PAGE </w:instrText>
        </w:r>
        <w:r w:rsidRPr="00B42E8A">
          <w:rPr>
            <w:rStyle w:val="PageNumber"/>
            <w:rFonts w:ascii="Lato Black" w:hAnsi="Lato Black"/>
            <w:b/>
            <w:bCs/>
            <w:sz w:val="21"/>
            <w:szCs w:val="21"/>
          </w:rPr>
          <w:fldChar w:fldCharType="separate"/>
        </w:r>
        <w:r w:rsidR="00A44EC8">
          <w:rPr>
            <w:rStyle w:val="PageNumber"/>
            <w:rFonts w:ascii="Lato Black" w:hAnsi="Lato Black"/>
            <w:b/>
            <w:bCs/>
            <w:noProof/>
            <w:sz w:val="21"/>
            <w:szCs w:val="21"/>
          </w:rPr>
          <w:t>2</w:t>
        </w:r>
        <w:r w:rsidRPr="00B42E8A">
          <w:rPr>
            <w:rStyle w:val="PageNumber"/>
            <w:rFonts w:ascii="Lato Black" w:hAnsi="Lato Black"/>
            <w:b/>
            <w:bCs/>
            <w:sz w:val="21"/>
            <w:szCs w:val="21"/>
          </w:rPr>
          <w:fldChar w:fldCharType="end"/>
        </w:r>
      </w:p>
    </w:sdtContent>
  </w:sdt>
  <w:p w14:paraId="4535352E" w14:textId="77777777" w:rsidR="00B42E8A" w:rsidRDefault="00B42E8A" w:rsidP="00B42E8A">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DB87F" w14:textId="77777777" w:rsidR="00D75414" w:rsidRDefault="00D75414" w:rsidP="00B42E8A">
      <w:pPr>
        <w:spacing w:before="0" w:after="0" w:line="240" w:lineRule="auto"/>
      </w:pPr>
      <w:r>
        <w:separator/>
      </w:r>
    </w:p>
  </w:footnote>
  <w:footnote w:type="continuationSeparator" w:id="0">
    <w:p w14:paraId="0907BEBC" w14:textId="77777777" w:rsidR="00D75414" w:rsidRDefault="00D75414" w:rsidP="00B42E8A">
      <w:pPr>
        <w:spacing w:before="0" w:after="0" w:line="240" w:lineRule="auto"/>
      </w:pPr>
      <w:r>
        <w:continuationSeparator/>
      </w:r>
    </w:p>
  </w:footnote>
  <w:footnote w:type="continuationNotice" w:id="1">
    <w:p w14:paraId="1827893F" w14:textId="77777777" w:rsidR="00D75414" w:rsidRDefault="00D75414">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BE8D6" w14:textId="77777777" w:rsidR="00CB0657" w:rsidRDefault="00CB0657" w:rsidP="00CB0657">
    <w:pPr>
      <w:pStyle w:val="Header"/>
      <w:tabs>
        <w:tab w:val="left" w:pos="1418"/>
        <w:tab w:val="left" w:pos="1701"/>
      </w:tabs>
    </w:pPr>
    <w:r>
      <w:rPr>
        <w:noProof/>
        <w:lang w:eastAsia="en-GB"/>
      </w:rPr>
      <w:drawing>
        <wp:anchor distT="0" distB="0" distL="114300" distR="114300" simplePos="0" relativeHeight="251658240" behindDoc="0" locked="0" layoutInCell="1" allowOverlap="1" wp14:anchorId="45E0A414" wp14:editId="56037C17">
          <wp:simplePos x="0" y="0"/>
          <wp:positionH relativeFrom="column">
            <wp:posOffset>-717442</wp:posOffset>
          </wp:positionH>
          <wp:positionV relativeFrom="paragraph">
            <wp:posOffset>-441723</wp:posOffset>
          </wp:positionV>
          <wp:extent cx="7548497" cy="106693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Template 2.jpg"/>
                  <pic:cNvPicPr/>
                </pic:nvPicPr>
                <pic:blipFill>
                  <a:blip r:embed="rId1">
                    <a:extLst>
                      <a:ext uri="{28A0092B-C50C-407E-A947-70E740481C1C}">
                        <a14:useLocalDpi xmlns:a14="http://schemas.microsoft.com/office/drawing/2010/main" val="0"/>
                      </a:ext>
                    </a:extLst>
                  </a:blip>
                  <a:stretch>
                    <a:fillRect/>
                  </a:stretch>
                </pic:blipFill>
                <pic:spPr>
                  <a:xfrm>
                    <a:off x="0" y="0"/>
                    <a:ext cx="7548497" cy="10669389"/>
                  </a:xfrm>
                  <a:prstGeom prst="rect">
                    <a:avLst/>
                  </a:prstGeom>
                </pic:spPr>
              </pic:pic>
            </a:graphicData>
          </a:graphic>
          <wp14:sizeRelH relativeFrom="page">
            <wp14:pctWidth>0</wp14:pctWidth>
          </wp14:sizeRelH>
          <wp14:sizeRelV relativeFrom="page">
            <wp14:pctHeight>0</wp14:pctHeight>
          </wp14:sizeRelV>
        </wp:anchor>
      </w:drawing>
    </w:r>
    <w:r w:rsidR="00AB3A56">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629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6EB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8E98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1C8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4CD0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C80A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20C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780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B66B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98F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397E3A"/>
    <w:multiLevelType w:val="hybridMultilevel"/>
    <w:tmpl w:val="90F4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53074"/>
    <w:multiLevelType w:val="hybridMultilevel"/>
    <w:tmpl w:val="0E68ED42"/>
    <w:lvl w:ilvl="0" w:tplc="8F72A6E8">
      <w:start w:val="1"/>
      <w:numFmt w:val="bullet"/>
      <w:lvlText w:val="•"/>
      <w:lvlJc w:val="left"/>
      <w:pPr>
        <w:tabs>
          <w:tab w:val="num" w:pos="720"/>
        </w:tabs>
        <w:ind w:left="720" w:hanging="360"/>
      </w:pPr>
      <w:rPr>
        <w:rFonts w:ascii="Arial" w:hAnsi="Arial" w:hint="default"/>
      </w:rPr>
    </w:lvl>
    <w:lvl w:ilvl="1" w:tplc="8774EBB4" w:tentative="1">
      <w:start w:val="1"/>
      <w:numFmt w:val="bullet"/>
      <w:lvlText w:val="•"/>
      <w:lvlJc w:val="left"/>
      <w:pPr>
        <w:tabs>
          <w:tab w:val="num" w:pos="1440"/>
        </w:tabs>
        <w:ind w:left="1440" w:hanging="360"/>
      </w:pPr>
      <w:rPr>
        <w:rFonts w:ascii="Arial" w:hAnsi="Arial" w:hint="default"/>
      </w:rPr>
    </w:lvl>
    <w:lvl w:ilvl="2" w:tplc="E6863AAA" w:tentative="1">
      <w:start w:val="1"/>
      <w:numFmt w:val="bullet"/>
      <w:lvlText w:val="•"/>
      <w:lvlJc w:val="left"/>
      <w:pPr>
        <w:tabs>
          <w:tab w:val="num" w:pos="2160"/>
        </w:tabs>
        <w:ind w:left="2160" w:hanging="360"/>
      </w:pPr>
      <w:rPr>
        <w:rFonts w:ascii="Arial" w:hAnsi="Arial" w:hint="default"/>
      </w:rPr>
    </w:lvl>
    <w:lvl w:ilvl="3" w:tplc="FCFA9BB8" w:tentative="1">
      <w:start w:val="1"/>
      <w:numFmt w:val="bullet"/>
      <w:lvlText w:val="•"/>
      <w:lvlJc w:val="left"/>
      <w:pPr>
        <w:tabs>
          <w:tab w:val="num" w:pos="2880"/>
        </w:tabs>
        <w:ind w:left="2880" w:hanging="360"/>
      </w:pPr>
      <w:rPr>
        <w:rFonts w:ascii="Arial" w:hAnsi="Arial" w:hint="default"/>
      </w:rPr>
    </w:lvl>
    <w:lvl w:ilvl="4" w:tplc="7A6E3108" w:tentative="1">
      <w:start w:val="1"/>
      <w:numFmt w:val="bullet"/>
      <w:lvlText w:val="•"/>
      <w:lvlJc w:val="left"/>
      <w:pPr>
        <w:tabs>
          <w:tab w:val="num" w:pos="3600"/>
        </w:tabs>
        <w:ind w:left="3600" w:hanging="360"/>
      </w:pPr>
      <w:rPr>
        <w:rFonts w:ascii="Arial" w:hAnsi="Arial" w:hint="default"/>
      </w:rPr>
    </w:lvl>
    <w:lvl w:ilvl="5" w:tplc="6C080092" w:tentative="1">
      <w:start w:val="1"/>
      <w:numFmt w:val="bullet"/>
      <w:lvlText w:val="•"/>
      <w:lvlJc w:val="left"/>
      <w:pPr>
        <w:tabs>
          <w:tab w:val="num" w:pos="4320"/>
        </w:tabs>
        <w:ind w:left="4320" w:hanging="360"/>
      </w:pPr>
      <w:rPr>
        <w:rFonts w:ascii="Arial" w:hAnsi="Arial" w:hint="default"/>
      </w:rPr>
    </w:lvl>
    <w:lvl w:ilvl="6" w:tplc="1AA201B0" w:tentative="1">
      <w:start w:val="1"/>
      <w:numFmt w:val="bullet"/>
      <w:lvlText w:val="•"/>
      <w:lvlJc w:val="left"/>
      <w:pPr>
        <w:tabs>
          <w:tab w:val="num" w:pos="5040"/>
        </w:tabs>
        <w:ind w:left="5040" w:hanging="360"/>
      </w:pPr>
      <w:rPr>
        <w:rFonts w:ascii="Arial" w:hAnsi="Arial" w:hint="default"/>
      </w:rPr>
    </w:lvl>
    <w:lvl w:ilvl="7" w:tplc="0032DF52" w:tentative="1">
      <w:start w:val="1"/>
      <w:numFmt w:val="bullet"/>
      <w:lvlText w:val="•"/>
      <w:lvlJc w:val="left"/>
      <w:pPr>
        <w:tabs>
          <w:tab w:val="num" w:pos="5760"/>
        </w:tabs>
        <w:ind w:left="5760" w:hanging="360"/>
      </w:pPr>
      <w:rPr>
        <w:rFonts w:ascii="Arial" w:hAnsi="Arial" w:hint="default"/>
      </w:rPr>
    </w:lvl>
    <w:lvl w:ilvl="8" w:tplc="CC708D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585952"/>
    <w:multiLevelType w:val="multilevel"/>
    <w:tmpl w:val="0CFC5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9B0734"/>
    <w:multiLevelType w:val="hybridMultilevel"/>
    <w:tmpl w:val="B09E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1138F"/>
    <w:multiLevelType w:val="hybridMultilevel"/>
    <w:tmpl w:val="385C9FC6"/>
    <w:lvl w:ilvl="0" w:tplc="0D04C38A">
      <w:start w:val="1"/>
      <w:numFmt w:val="bullet"/>
      <w:lvlText w:val="•"/>
      <w:lvlJc w:val="left"/>
      <w:pPr>
        <w:tabs>
          <w:tab w:val="num" w:pos="720"/>
        </w:tabs>
        <w:ind w:left="720" w:hanging="360"/>
      </w:pPr>
      <w:rPr>
        <w:rFonts w:ascii="Arial" w:hAnsi="Arial" w:hint="default"/>
      </w:rPr>
    </w:lvl>
    <w:lvl w:ilvl="1" w:tplc="27A89A58" w:tentative="1">
      <w:start w:val="1"/>
      <w:numFmt w:val="bullet"/>
      <w:lvlText w:val="•"/>
      <w:lvlJc w:val="left"/>
      <w:pPr>
        <w:tabs>
          <w:tab w:val="num" w:pos="1440"/>
        </w:tabs>
        <w:ind w:left="1440" w:hanging="360"/>
      </w:pPr>
      <w:rPr>
        <w:rFonts w:ascii="Arial" w:hAnsi="Arial" w:hint="default"/>
      </w:rPr>
    </w:lvl>
    <w:lvl w:ilvl="2" w:tplc="994801D2" w:tentative="1">
      <w:start w:val="1"/>
      <w:numFmt w:val="bullet"/>
      <w:lvlText w:val="•"/>
      <w:lvlJc w:val="left"/>
      <w:pPr>
        <w:tabs>
          <w:tab w:val="num" w:pos="2160"/>
        </w:tabs>
        <w:ind w:left="2160" w:hanging="360"/>
      </w:pPr>
      <w:rPr>
        <w:rFonts w:ascii="Arial" w:hAnsi="Arial" w:hint="default"/>
      </w:rPr>
    </w:lvl>
    <w:lvl w:ilvl="3" w:tplc="516AA0F8" w:tentative="1">
      <w:start w:val="1"/>
      <w:numFmt w:val="bullet"/>
      <w:lvlText w:val="•"/>
      <w:lvlJc w:val="left"/>
      <w:pPr>
        <w:tabs>
          <w:tab w:val="num" w:pos="2880"/>
        </w:tabs>
        <w:ind w:left="2880" w:hanging="360"/>
      </w:pPr>
      <w:rPr>
        <w:rFonts w:ascii="Arial" w:hAnsi="Arial" w:hint="default"/>
      </w:rPr>
    </w:lvl>
    <w:lvl w:ilvl="4" w:tplc="E21AAA20" w:tentative="1">
      <w:start w:val="1"/>
      <w:numFmt w:val="bullet"/>
      <w:lvlText w:val="•"/>
      <w:lvlJc w:val="left"/>
      <w:pPr>
        <w:tabs>
          <w:tab w:val="num" w:pos="3600"/>
        </w:tabs>
        <w:ind w:left="3600" w:hanging="360"/>
      </w:pPr>
      <w:rPr>
        <w:rFonts w:ascii="Arial" w:hAnsi="Arial" w:hint="default"/>
      </w:rPr>
    </w:lvl>
    <w:lvl w:ilvl="5" w:tplc="23F4CC10" w:tentative="1">
      <w:start w:val="1"/>
      <w:numFmt w:val="bullet"/>
      <w:lvlText w:val="•"/>
      <w:lvlJc w:val="left"/>
      <w:pPr>
        <w:tabs>
          <w:tab w:val="num" w:pos="4320"/>
        </w:tabs>
        <w:ind w:left="4320" w:hanging="360"/>
      </w:pPr>
      <w:rPr>
        <w:rFonts w:ascii="Arial" w:hAnsi="Arial" w:hint="default"/>
      </w:rPr>
    </w:lvl>
    <w:lvl w:ilvl="6" w:tplc="3F70351C" w:tentative="1">
      <w:start w:val="1"/>
      <w:numFmt w:val="bullet"/>
      <w:lvlText w:val="•"/>
      <w:lvlJc w:val="left"/>
      <w:pPr>
        <w:tabs>
          <w:tab w:val="num" w:pos="5040"/>
        </w:tabs>
        <w:ind w:left="5040" w:hanging="360"/>
      </w:pPr>
      <w:rPr>
        <w:rFonts w:ascii="Arial" w:hAnsi="Arial" w:hint="default"/>
      </w:rPr>
    </w:lvl>
    <w:lvl w:ilvl="7" w:tplc="DAF69C28" w:tentative="1">
      <w:start w:val="1"/>
      <w:numFmt w:val="bullet"/>
      <w:lvlText w:val="•"/>
      <w:lvlJc w:val="left"/>
      <w:pPr>
        <w:tabs>
          <w:tab w:val="num" w:pos="5760"/>
        </w:tabs>
        <w:ind w:left="5760" w:hanging="360"/>
      </w:pPr>
      <w:rPr>
        <w:rFonts w:ascii="Arial" w:hAnsi="Arial" w:hint="default"/>
      </w:rPr>
    </w:lvl>
    <w:lvl w:ilvl="8" w:tplc="2080370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9A007B"/>
    <w:multiLevelType w:val="hybridMultilevel"/>
    <w:tmpl w:val="41E6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5"/>
  </w:num>
  <w:num w:numId="13">
    <w:abstractNumId w:val="10"/>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74"/>
    <w:rsid w:val="0005133C"/>
    <w:rsid w:val="00061945"/>
    <w:rsid w:val="00080A74"/>
    <w:rsid w:val="00080CBF"/>
    <w:rsid w:val="00092F9B"/>
    <w:rsid w:val="000D2B48"/>
    <w:rsid w:val="00155513"/>
    <w:rsid w:val="001A238F"/>
    <w:rsid w:val="001D5CA2"/>
    <w:rsid w:val="001E3F00"/>
    <w:rsid w:val="002535C5"/>
    <w:rsid w:val="002C1B48"/>
    <w:rsid w:val="002C4EE9"/>
    <w:rsid w:val="002D3555"/>
    <w:rsid w:val="002E720A"/>
    <w:rsid w:val="002F4747"/>
    <w:rsid w:val="00325ADD"/>
    <w:rsid w:val="0037060B"/>
    <w:rsid w:val="00390F27"/>
    <w:rsid w:val="003A2C5D"/>
    <w:rsid w:val="003A6B76"/>
    <w:rsid w:val="003F6914"/>
    <w:rsid w:val="00420DEB"/>
    <w:rsid w:val="0043201E"/>
    <w:rsid w:val="004572F8"/>
    <w:rsid w:val="004B1151"/>
    <w:rsid w:val="00552633"/>
    <w:rsid w:val="00553B2A"/>
    <w:rsid w:val="00557DD4"/>
    <w:rsid w:val="005948EA"/>
    <w:rsid w:val="00596E9B"/>
    <w:rsid w:val="005C77EF"/>
    <w:rsid w:val="005D1AA3"/>
    <w:rsid w:val="005D2F60"/>
    <w:rsid w:val="005E6120"/>
    <w:rsid w:val="00600FB1"/>
    <w:rsid w:val="0060556B"/>
    <w:rsid w:val="00611DA9"/>
    <w:rsid w:val="0065096B"/>
    <w:rsid w:val="00656BFF"/>
    <w:rsid w:val="006576E1"/>
    <w:rsid w:val="00665715"/>
    <w:rsid w:val="006A3243"/>
    <w:rsid w:val="006A7F58"/>
    <w:rsid w:val="006D192A"/>
    <w:rsid w:val="006E5B94"/>
    <w:rsid w:val="00705732"/>
    <w:rsid w:val="00707400"/>
    <w:rsid w:val="00753E99"/>
    <w:rsid w:val="00770205"/>
    <w:rsid w:val="00791054"/>
    <w:rsid w:val="007A08EE"/>
    <w:rsid w:val="007C2A18"/>
    <w:rsid w:val="0080649A"/>
    <w:rsid w:val="00875FB7"/>
    <w:rsid w:val="00877581"/>
    <w:rsid w:val="008B4365"/>
    <w:rsid w:val="008D6FEC"/>
    <w:rsid w:val="008E30FB"/>
    <w:rsid w:val="008F17C3"/>
    <w:rsid w:val="008F6DE0"/>
    <w:rsid w:val="009431AB"/>
    <w:rsid w:val="00971907"/>
    <w:rsid w:val="009B7667"/>
    <w:rsid w:val="00A07749"/>
    <w:rsid w:val="00A360E8"/>
    <w:rsid w:val="00A41924"/>
    <w:rsid w:val="00A44EC8"/>
    <w:rsid w:val="00A5434F"/>
    <w:rsid w:val="00AB3A56"/>
    <w:rsid w:val="00AC177A"/>
    <w:rsid w:val="00AF6699"/>
    <w:rsid w:val="00B00A42"/>
    <w:rsid w:val="00B40D4C"/>
    <w:rsid w:val="00B42E8A"/>
    <w:rsid w:val="00B66542"/>
    <w:rsid w:val="00B75C39"/>
    <w:rsid w:val="00B76590"/>
    <w:rsid w:val="00BE15B6"/>
    <w:rsid w:val="00C025F7"/>
    <w:rsid w:val="00C36A28"/>
    <w:rsid w:val="00CA77BC"/>
    <w:rsid w:val="00CB0657"/>
    <w:rsid w:val="00CF6547"/>
    <w:rsid w:val="00CF733D"/>
    <w:rsid w:val="00D02625"/>
    <w:rsid w:val="00D1323C"/>
    <w:rsid w:val="00D30234"/>
    <w:rsid w:val="00D61BE1"/>
    <w:rsid w:val="00D625EB"/>
    <w:rsid w:val="00D75414"/>
    <w:rsid w:val="00D9028B"/>
    <w:rsid w:val="00E32D68"/>
    <w:rsid w:val="00E624C4"/>
    <w:rsid w:val="00EE4971"/>
    <w:rsid w:val="00EF57F2"/>
    <w:rsid w:val="00F148BC"/>
    <w:rsid w:val="00F23892"/>
    <w:rsid w:val="00F731B7"/>
    <w:rsid w:val="00F87131"/>
    <w:rsid w:val="00FA31F0"/>
    <w:rsid w:val="00FA371F"/>
    <w:rsid w:val="00FB3FBA"/>
    <w:rsid w:val="00FD53A1"/>
    <w:rsid w:val="00FD6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7780B"/>
  <w15:chartTrackingRefBased/>
  <w15:docId w15:val="{2C744B21-006B-4D09-80A8-74AF5CB7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CB0657"/>
    <w:pPr>
      <w:spacing w:before="240" w:after="240" w:line="288" w:lineRule="auto"/>
    </w:pPr>
    <w:rPr>
      <w:rFonts w:ascii="Lato Light" w:hAnsi="Lato Light" w:cs="Times New Roman (Body CS)"/>
      <w:color w:val="233120"/>
      <w:sz w:val="22"/>
    </w:rPr>
  </w:style>
  <w:style w:type="paragraph" w:styleId="Heading1">
    <w:name w:val="heading 1"/>
    <w:aliases w:val="Main Header"/>
    <w:basedOn w:val="Normal"/>
    <w:next w:val="Normal"/>
    <w:link w:val="Heading1Char"/>
    <w:autoRedefine/>
    <w:uiPriority w:val="9"/>
    <w:qFormat/>
    <w:rsid w:val="00CB0657"/>
    <w:pPr>
      <w:keepNext/>
      <w:keepLines/>
      <w:outlineLvl w:val="0"/>
    </w:pPr>
    <w:rPr>
      <w:rFonts w:ascii="Crimson Pro ExtraBold" w:eastAsiaTheme="majorEastAsia" w:hAnsi="Crimson Pro ExtraBold" w:cs="Times New Roman (Headings CS)"/>
      <w:sz w:val="20"/>
      <w:szCs w:val="32"/>
    </w:rPr>
  </w:style>
  <w:style w:type="paragraph" w:styleId="Heading2">
    <w:name w:val="heading 2"/>
    <w:basedOn w:val="Normal"/>
    <w:next w:val="Normal"/>
    <w:link w:val="Heading2Char"/>
    <w:uiPriority w:val="9"/>
    <w:unhideWhenUsed/>
    <w:qFormat/>
    <w:rsid w:val="009B7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3555"/>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BCTable">
    <w:name w:val="EBC Table"/>
    <w:basedOn w:val="TableNormal"/>
    <w:uiPriority w:val="99"/>
    <w:rsid w:val="00092F9B"/>
    <w:pPr>
      <w:ind w:left="57" w:right="57"/>
      <w:mirrorIndents/>
      <w:jc w:val="right"/>
    </w:pPr>
    <w:rPr>
      <w:rFonts w:ascii="Arial" w:eastAsiaTheme="minorEastAsia" w:hAnsi="Arial"/>
    </w:rPr>
    <w:tblPr>
      <w:tblBorders>
        <w:insideV w:val="single" w:sz="8" w:space="0" w:color="000000" w:themeColor="text1"/>
      </w:tblBorders>
    </w:tblPr>
    <w:tcPr>
      <w:vAlign w:val="center"/>
    </w:tcPr>
    <w:tblStylePr w:type="firstRow">
      <w:pPr>
        <w:jc w:val="left"/>
      </w:pPr>
      <w:rPr>
        <w:rFonts w:ascii="Arial" w:hAnsi="Arial"/>
        <w:b/>
        <w:i w:val="0"/>
        <w:color w:val="FFFFFF" w:themeColor="background1"/>
        <w:sz w:val="24"/>
      </w:rPr>
      <w:tblPr/>
      <w:tcPr>
        <w:shd w:val="clear" w:color="auto" w:fill="008C46"/>
      </w:tcPr>
    </w:tblStylePr>
    <w:tblStylePr w:type="lastRow">
      <w:rPr>
        <w:rFonts w:ascii="Arial" w:hAnsi="Arial"/>
        <w:b/>
        <w:i w:val="0"/>
        <w:color w:val="FFFFFF" w:themeColor="background1"/>
        <w:sz w:val="24"/>
      </w:rPr>
      <w:tblPr/>
      <w:tcPr>
        <w:shd w:val="clear" w:color="auto" w:fill="008C46"/>
      </w:tcPr>
    </w:tblStylePr>
    <w:tblStylePr w:type="firstCol">
      <w:pPr>
        <w:jc w:val="left"/>
      </w:pPr>
      <w:rPr>
        <w:rFonts w:ascii="Arial" w:hAnsi="Arial"/>
        <w:b w:val="0"/>
        <w:i w:val="0"/>
        <w:sz w:val="24"/>
      </w:rPr>
      <w:tblPr>
        <w:tblCellMar>
          <w:top w:w="11" w:type="dxa"/>
          <w:left w:w="11" w:type="dxa"/>
          <w:bottom w:w="11" w:type="dxa"/>
          <w:right w:w="11" w:type="dxa"/>
        </w:tblCellMar>
      </w:tblPr>
      <w:tcPr>
        <w:vAlign w:val="top"/>
      </w:tcPr>
    </w:tblStylePr>
  </w:style>
  <w:style w:type="paragraph" w:styleId="Title">
    <w:name w:val="Title"/>
    <w:basedOn w:val="Normal"/>
    <w:next w:val="Normal"/>
    <w:link w:val="TitleChar"/>
    <w:uiPriority w:val="10"/>
    <w:qFormat/>
    <w:rsid w:val="009431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31AB"/>
    <w:rPr>
      <w:rFonts w:asciiTheme="majorHAnsi" w:eastAsiaTheme="majorEastAsia" w:hAnsiTheme="majorHAnsi" w:cstheme="majorBidi"/>
      <w:spacing w:val="-10"/>
      <w:kern w:val="28"/>
      <w:sz w:val="56"/>
      <w:szCs w:val="56"/>
    </w:rPr>
  </w:style>
  <w:style w:type="character" w:customStyle="1" w:styleId="Heading1Char">
    <w:name w:val="Heading 1 Char"/>
    <w:aliases w:val="Main Header Char"/>
    <w:basedOn w:val="DefaultParagraphFont"/>
    <w:link w:val="Heading1"/>
    <w:uiPriority w:val="9"/>
    <w:rsid w:val="00CB0657"/>
    <w:rPr>
      <w:rFonts w:ascii="Crimson Pro ExtraBold" w:eastAsiaTheme="majorEastAsia" w:hAnsi="Crimson Pro ExtraBold" w:cs="Times New Roman (Headings CS)"/>
      <w:color w:val="233120"/>
      <w:sz w:val="20"/>
      <w:szCs w:val="32"/>
    </w:rPr>
  </w:style>
  <w:style w:type="paragraph" w:styleId="ListParagraph">
    <w:name w:val="List Paragraph"/>
    <w:basedOn w:val="Normal"/>
    <w:uiPriority w:val="34"/>
    <w:qFormat/>
    <w:rsid w:val="009431AB"/>
    <w:pPr>
      <w:ind w:left="720"/>
      <w:contextualSpacing/>
    </w:pPr>
  </w:style>
  <w:style w:type="character" w:customStyle="1" w:styleId="Heading2Char">
    <w:name w:val="Heading 2 Char"/>
    <w:basedOn w:val="DefaultParagraphFont"/>
    <w:link w:val="Heading2"/>
    <w:uiPriority w:val="9"/>
    <w:rsid w:val="009B7667"/>
    <w:rPr>
      <w:rFonts w:asciiTheme="majorHAnsi" w:eastAsiaTheme="majorEastAsia" w:hAnsiTheme="majorHAnsi" w:cstheme="majorBidi"/>
      <w:color w:val="2F5496" w:themeColor="accent1" w:themeShade="BF"/>
      <w:sz w:val="26"/>
      <w:szCs w:val="26"/>
    </w:rPr>
  </w:style>
  <w:style w:type="paragraph" w:customStyle="1" w:styleId="Bullets">
    <w:name w:val="Bullets"/>
    <w:basedOn w:val="Normal"/>
    <w:qFormat/>
    <w:rsid w:val="009B7667"/>
    <w:pPr>
      <w:spacing w:before="0" w:after="0"/>
    </w:pPr>
  </w:style>
  <w:style w:type="paragraph" w:styleId="Header">
    <w:name w:val="header"/>
    <w:basedOn w:val="Normal"/>
    <w:link w:val="HeaderChar"/>
    <w:uiPriority w:val="99"/>
    <w:unhideWhenUsed/>
    <w:rsid w:val="00B42E8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2E8A"/>
    <w:rPr>
      <w:rFonts w:ascii="Lato" w:hAnsi="Lato" w:cs="Times New Roman (Body CS)"/>
      <w:color w:val="233120"/>
      <w:sz w:val="22"/>
    </w:rPr>
  </w:style>
  <w:style w:type="paragraph" w:styleId="Footer">
    <w:name w:val="footer"/>
    <w:basedOn w:val="Normal"/>
    <w:link w:val="FooterChar"/>
    <w:uiPriority w:val="99"/>
    <w:unhideWhenUsed/>
    <w:rsid w:val="00B42E8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2E8A"/>
    <w:rPr>
      <w:rFonts w:ascii="Lato" w:hAnsi="Lato" w:cs="Times New Roman (Body CS)"/>
      <w:color w:val="233120"/>
      <w:sz w:val="22"/>
    </w:rPr>
  </w:style>
  <w:style w:type="character" w:styleId="PageNumber">
    <w:name w:val="page number"/>
    <w:basedOn w:val="DefaultParagraphFont"/>
    <w:uiPriority w:val="99"/>
    <w:semiHidden/>
    <w:unhideWhenUsed/>
    <w:rsid w:val="00B42E8A"/>
  </w:style>
  <w:style w:type="paragraph" w:customStyle="1" w:styleId="Sectionheader">
    <w:name w:val="Section header"/>
    <w:basedOn w:val="Heading1"/>
    <w:qFormat/>
    <w:rsid w:val="002D3555"/>
    <w:pPr>
      <w:spacing w:before="0"/>
    </w:pPr>
    <w:rPr>
      <w:rFonts w:ascii="Lato Black" w:hAnsi="Lato Black"/>
      <w:b/>
      <w:bCs/>
      <w:color w:val="8CA47E"/>
      <w:sz w:val="18"/>
    </w:rPr>
  </w:style>
  <w:style w:type="character" w:customStyle="1" w:styleId="Heading3Char">
    <w:name w:val="Heading 3 Char"/>
    <w:basedOn w:val="DefaultParagraphFont"/>
    <w:link w:val="Heading3"/>
    <w:uiPriority w:val="9"/>
    <w:rsid w:val="002D3555"/>
    <w:rPr>
      <w:rFonts w:asciiTheme="majorHAnsi" w:eastAsiaTheme="majorEastAsia" w:hAnsiTheme="majorHAnsi" w:cstheme="majorBidi"/>
      <w:color w:val="1F3763" w:themeColor="accent1" w:themeShade="7F"/>
    </w:rPr>
  </w:style>
  <w:style w:type="paragraph" w:customStyle="1" w:styleId="Frontcoverheader">
    <w:name w:val="Front cover header"/>
    <w:basedOn w:val="Normal"/>
    <w:qFormat/>
    <w:rsid w:val="001D5CA2"/>
    <w:pPr>
      <w:ind w:left="1020"/>
    </w:pPr>
    <w:rPr>
      <w:rFonts w:ascii="Crimson Pro ExtraBold" w:hAnsi="Crimson Pro ExtraBold"/>
      <w:sz w:val="78"/>
      <w:szCs w:val="78"/>
    </w:rPr>
  </w:style>
  <w:style w:type="character" w:styleId="Hyperlink">
    <w:name w:val="Hyperlink"/>
    <w:basedOn w:val="DefaultParagraphFont"/>
    <w:uiPriority w:val="99"/>
    <w:unhideWhenUsed/>
    <w:rsid w:val="008D6FEC"/>
    <w:rPr>
      <w:color w:val="0563C1" w:themeColor="hyperlink"/>
      <w:u w:val="single"/>
    </w:rPr>
  </w:style>
  <w:style w:type="paragraph" w:styleId="TOC1">
    <w:name w:val="toc 1"/>
    <w:basedOn w:val="Normal"/>
    <w:next w:val="Normal"/>
    <w:autoRedefine/>
    <w:uiPriority w:val="39"/>
    <w:unhideWhenUsed/>
    <w:rsid w:val="008D6FEC"/>
    <w:pPr>
      <w:spacing w:after="100"/>
    </w:pPr>
  </w:style>
  <w:style w:type="paragraph" w:customStyle="1" w:styleId="SIGNOFF">
    <w:name w:val="SIGN OFF"/>
    <w:basedOn w:val="Heading1"/>
    <w:qFormat/>
    <w:rsid w:val="00611DA9"/>
    <w:pPr>
      <w:spacing w:before="160" w:after="0"/>
    </w:pPr>
    <w:rPr>
      <w:sz w:val="24"/>
    </w:rPr>
  </w:style>
  <w:style w:type="paragraph" w:customStyle="1" w:styleId="Info">
    <w:name w:val="Info"/>
    <w:basedOn w:val="Normal"/>
    <w:uiPriority w:val="99"/>
    <w:rsid w:val="008B4365"/>
    <w:pPr>
      <w:suppressAutoHyphens/>
      <w:autoSpaceDE w:val="0"/>
      <w:autoSpaceDN w:val="0"/>
      <w:adjustRightInd w:val="0"/>
      <w:spacing w:before="0" w:after="0" w:line="312" w:lineRule="auto"/>
      <w:textAlignment w:val="center"/>
    </w:pPr>
    <w:rPr>
      <w:rFonts w:cs="Lato Light"/>
      <w:color w:val="223120"/>
      <w:sz w:val="18"/>
      <w:szCs w:val="18"/>
      <w:lang w:val="en-US"/>
    </w:rPr>
  </w:style>
  <w:style w:type="paragraph" w:customStyle="1" w:styleId="Address">
    <w:name w:val="Address"/>
    <w:basedOn w:val="Normal"/>
    <w:qFormat/>
    <w:rsid w:val="008B4365"/>
    <w:pPr>
      <w:suppressAutoHyphens/>
      <w:autoSpaceDE w:val="0"/>
      <w:autoSpaceDN w:val="0"/>
      <w:adjustRightInd w:val="0"/>
      <w:spacing w:before="0" w:after="0" w:line="240" w:lineRule="auto"/>
      <w:textAlignment w:val="center"/>
    </w:pPr>
    <w:rPr>
      <w:rFonts w:cs="Lato Black"/>
      <w:color w:val="223120"/>
      <w:sz w:val="18"/>
      <w:szCs w:val="18"/>
      <w:lang w:val="en-US"/>
    </w:rPr>
  </w:style>
  <w:style w:type="paragraph" w:styleId="NormalWeb">
    <w:name w:val="Normal (Web)"/>
    <w:basedOn w:val="Normal"/>
    <w:uiPriority w:val="99"/>
    <w:semiHidden/>
    <w:unhideWhenUsed/>
    <w:rsid w:val="00611DA9"/>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styleId="BalloonText">
    <w:name w:val="Balloon Text"/>
    <w:basedOn w:val="Normal"/>
    <w:link w:val="BalloonTextChar"/>
    <w:uiPriority w:val="99"/>
    <w:semiHidden/>
    <w:unhideWhenUsed/>
    <w:rsid w:val="00600FB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0FB1"/>
    <w:rPr>
      <w:rFonts w:ascii="Times New Roman" w:hAnsi="Times New Roman" w:cs="Times New Roman"/>
      <w:color w:val="233120"/>
      <w:sz w:val="18"/>
      <w:szCs w:val="18"/>
    </w:rPr>
  </w:style>
  <w:style w:type="character" w:customStyle="1" w:styleId="UnresolvedMention1">
    <w:name w:val="Unresolved Mention1"/>
    <w:basedOn w:val="DefaultParagraphFont"/>
    <w:uiPriority w:val="99"/>
    <w:semiHidden/>
    <w:unhideWhenUsed/>
    <w:rsid w:val="008F17C3"/>
    <w:rPr>
      <w:color w:val="605E5C"/>
      <w:shd w:val="clear" w:color="auto" w:fill="E1DFDD"/>
    </w:rPr>
  </w:style>
  <w:style w:type="character" w:styleId="CommentReference">
    <w:name w:val="annotation reference"/>
    <w:basedOn w:val="DefaultParagraphFont"/>
    <w:uiPriority w:val="99"/>
    <w:semiHidden/>
    <w:unhideWhenUsed/>
    <w:rsid w:val="00656BFF"/>
    <w:rPr>
      <w:sz w:val="16"/>
      <w:szCs w:val="16"/>
    </w:rPr>
  </w:style>
  <w:style w:type="paragraph" w:styleId="CommentText">
    <w:name w:val="annotation text"/>
    <w:basedOn w:val="Normal"/>
    <w:link w:val="CommentTextChar"/>
    <w:uiPriority w:val="99"/>
    <w:semiHidden/>
    <w:unhideWhenUsed/>
    <w:rsid w:val="00656BFF"/>
    <w:pPr>
      <w:spacing w:line="240" w:lineRule="auto"/>
    </w:pPr>
    <w:rPr>
      <w:sz w:val="20"/>
      <w:szCs w:val="20"/>
    </w:rPr>
  </w:style>
  <w:style w:type="character" w:customStyle="1" w:styleId="CommentTextChar">
    <w:name w:val="Comment Text Char"/>
    <w:basedOn w:val="DefaultParagraphFont"/>
    <w:link w:val="CommentText"/>
    <w:uiPriority w:val="99"/>
    <w:semiHidden/>
    <w:rsid w:val="00656BFF"/>
    <w:rPr>
      <w:rFonts w:ascii="Lato Light" w:hAnsi="Lato Light" w:cs="Times New Roman (Body CS)"/>
      <w:color w:val="233120"/>
      <w:sz w:val="20"/>
      <w:szCs w:val="20"/>
    </w:rPr>
  </w:style>
  <w:style w:type="paragraph" w:styleId="CommentSubject">
    <w:name w:val="annotation subject"/>
    <w:basedOn w:val="CommentText"/>
    <w:next w:val="CommentText"/>
    <w:link w:val="CommentSubjectChar"/>
    <w:uiPriority w:val="99"/>
    <w:semiHidden/>
    <w:unhideWhenUsed/>
    <w:rsid w:val="00656BFF"/>
    <w:rPr>
      <w:b/>
      <w:bCs/>
    </w:rPr>
  </w:style>
  <w:style w:type="character" w:customStyle="1" w:styleId="CommentSubjectChar">
    <w:name w:val="Comment Subject Char"/>
    <w:basedOn w:val="CommentTextChar"/>
    <w:link w:val="CommentSubject"/>
    <w:uiPriority w:val="99"/>
    <w:semiHidden/>
    <w:rsid w:val="00656BFF"/>
    <w:rPr>
      <w:rFonts w:ascii="Lato Light" w:hAnsi="Lato Light" w:cs="Times New Roman (Body CS)"/>
      <w:b/>
      <w:bCs/>
      <w:color w:val="2331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2663">
      <w:bodyDiv w:val="1"/>
      <w:marLeft w:val="0"/>
      <w:marRight w:val="0"/>
      <w:marTop w:val="0"/>
      <w:marBottom w:val="0"/>
      <w:divBdr>
        <w:top w:val="none" w:sz="0" w:space="0" w:color="auto"/>
        <w:left w:val="none" w:sz="0" w:space="0" w:color="auto"/>
        <w:bottom w:val="none" w:sz="0" w:space="0" w:color="auto"/>
        <w:right w:val="none" w:sz="0" w:space="0" w:color="auto"/>
      </w:divBdr>
    </w:div>
    <w:div w:id="988479683">
      <w:bodyDiv w:val="1"/>
      <w:marLeft w:val="0"/>
      <w:marRight w:val="0"/>
      <w:marTop w:val="0"/>
      <w:marBottom w:val="0"/>
      <w:divBdr>
        <w:top w:val="none" w:sz="0" w:space="0" w:color="auto"/>
        <w:left w:val="none" w:sz="0" w:space="0" w:color="auto"/>
        <w:bottom w:val="none" w:sz="0" w:space="0" w:color="auto"/>
        <w:right w:val="none" w:sz="0" w:space="0" w:color="auto"/>
      </w:divBdr>
      <w:divsChild>
        <w:div w:id="2093550047">
          <w:marLeft w:val="1080"/>
          <w:marRight w:val="0"/>
          <w:marTop w:val="100"/>
          <w:marBottom w:val="0"/>
          <w:divBdr>
            <w:top w:val="none" w:sz="0" w:space="0" w:color="auto"/>
            <w:left w:val="none" w:sz="0" w:space="0" w:color="auto"/>
            <w:bottom w:val="none" w:sz="0" w:space="0" w:color="auto"/>
            <w:right w:val="none" w:sz="0" w:space="0" w:color="auto"/>
          </w:divBdr>
        </w:div>
      </w:divsChild>
    </w:div>
    <w:div w:id="1006176781">
      <w:bodyDiv w:val="1"/>
      <w:marLeft w:val="0"/>
      <w:marRight w:val="0"/>
      <w:marTop w:val="0"/>
      <w:marBottom w:val="0"/>
      <w:divBdr>
        <w:top w:val="none" w:sz="0" w:space="0" w:color="auto"/>
        <w:left w:val="none" w:sz="0" w:space="0" w:color="auto"/>
        <w:bottom w:val="none" w:sz="0" w:space="0" w:color="auto"/>
        <w:right w:val="none" w:sz="0" w:space="0" w:color="auto"/>
      </w:divBdr>
    </w:div>
    <w:div w:id="1171989756">
      <w:bodyDiv w:val="1"/>
      <w:marLeft w:val="0"/>
      <w:marRight w:val="0"/>
      <w:marTop w:val="0"/>
      <w:marBottom w:val="0"/>
      <w:divBdr>
        <w:top w:val="none" w:sz="0" w:space="0" w:color="auto"/>
        <w:left w:val="none" w:sz="0" w:space="0" w:color="auto"/>
        <w:bottom w:val="none" w:sz="0" w:space="0" w:color="auto"/>
        <w:right w:val="none" w:sz="0" w:space="0" w:color="auto"/>
      </w:divBdr>
      <w:divsChild>
        <w:div w:id="276261233">
          <w:marLeft w:val="360"/>
          <w:marRight w:val="0"/>
          <w:marTop w:val="200"/>
          <w:marBottom w:val="0"/>
          <w:divBdr>
            <w:top w:val="none" w:sz="0" w:space="0" w:color="auto"/>
            <w:left w:val="none" w:sz="0" w:space="0" w:color="auto"/>
            <w:bottom w:val="none" w:sz="0" w:space="0" w:color="auto"/>
            <w:right w:val="none" w:sz="0" w:space="0" w:color="auto"/>
          </w:divBdr>
        </w:div>
      </w:divsChild>
    </w:div>
    <w:div w:id="1357077886">
      <w:bodyDiv w:val="1"/>
      <w:marLeft w:val="0"/>
      <w:marRight w:val="0"/>
      <w:marTop w:val="0"/>
      <w:marBottom w:val="0"/>
      <w:divBdr>
        <w:top w:val="none" w:sz="0" w:space="0" w:color="auto"/>
        <w:left w:val="none" w:sz="0" w:space="0" w:color="auto"/>
        <w:bottom w:val="none" w:sz="0" w:space="0" w:color="auto"/>
        <w:right w:val="none" w:sz="0" w:space="0" w:color="auto"/>
      </w:divBdr>
    </w:div>
    <w:div w:id="1664819375">
      <w:bodyDiv w:val="1"/>
      <w:marLeft w:val="0"/>
      <w:marRight w:val="0"/>
      <w:marTop w:val="0"/>
      <w:marBottom w:val="0"/>
      <w:divBdr>
        <w:top w:val="none" w:sz="0" w:space="0" w:color="auto"/>
        <w:left w:val="none" w:sz="0" w:space="0" w:color="auto"/>
        <w:bottom w:val="none" w:sz="0" w:space="0" w:color="auto"/>
        <w:right w:val="none" w:sz="0" w:space="0" w:color="auto"/>
      </w:divBdr>
    </w:div>
    <w:div w:id="1706982300">
      <w:bodyDiv w:val="1"/>
      <w:marLeft w:val="0"/>
      <w:marRight w:val="0"/>
      <w:marTop w:val="0"/>
      <w:marBottom w:val="0"/>
      <w:divBdr>
        <w:top w:val="none" w:sz="0" w:space="0" w:color="auto"/>
        <w:left w:val="none" w:sz="0" w:space="0" w:color="auto"/>
        <w:bottom w:val="none" w:sz="0" w:space="0" w:color="auto"/>
        <w:right w:val="none" w:sz="0" w:space="0" w:color="auto"/>
      </w:divBdr>
      <w:divsChild>
        <w:div w:id="17438715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e198573-e412-49c4-8d2f-69a8498f8b4f">
      <Terms xmlns="http://schemas.microsoft.com/office/infopath/2007/PartnerControls"/>
    </TaxKeywordTaxHTField>
    <TaxCatchAll xmlns="5e198573-e412-49c4-8d2f-69a8498f8b4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0CB90D337D364783932A11D35E027B" ma:contentTypeVersion="15" ma:contentTypeDescription="Create a new document." ma:contentTypeScope="" ma:versionID="2076ead373097c2ef5c9aef150b2fd5c">
  <xsd:schema xmlns:xsd="http://www.w3.org/2001/XMLSchema" xmlns:xs="http://www.w3.org/2001/XMLSchema" xmlns:p="http://schemas.microsoft.com/office/2006/metadata/properties" xmlns:ns2="20e50ee7-693d-4209-8f70-035a47af6dcb" xmlns:ns3="5e198573-e412-49c4-8d2f-69a8498f8b4f" targetNamespace="http://schemas.microsoft.com/office/2006/metadata/properties" ma:root="true" ma:fieldsID="5040f2ec686a295804f8db8ba616981f" ns2:_="" ns3:_="">
    <xsd:import namespace="20e50ee7-693d-4209-8f70-035a47af6dcb"/>
    <xsd:import namespace="5e198573-e412-49c4-8d2f-69a8498f8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50ee7-693d-4209-8f70-035a47af6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98573-e412-49c4-8d2f-69a8498f8b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1f122b98-da75-4a75-834d-1aae3a7db2e2"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117730f2-b765-4e14-a7df-72173e781cc3}" ma:internalName="TaxCatchAll" ma:showField="CatchAllData" ma:web="5e198573-e412-49c4-8d2f-69a8498f8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B3A0A-DB4D-4D09-9995-F57FC0508D4A}">
  <ds:schemaRefs>
    <ds:schemaRef ds:uri="http://schemas.microsoft.com/sharepoint/v3/contenttype/forms"/>
  </ds:schemaRefs>
</ds:datastoreItem>
</file>

<file path=customXml/itemProps2.xml><?xml version="1.0" encoding="utf-8"?>
<ds:datastoreItem xmlns:ds="http://schemas.openxmlformats.org/officeDocument/2006/customXml" ds:itemID="{D68FFA9D-C064-4064-94AC-465A32D5A3FF}">
  <ds:schemaRefs>
    <ds:schemaRef ds:uri="5e198573-e412-49c4-8d2f-69a8498f8b4f"/>
    <ds:schemaRef ds:uri="http://purl.org/dc/terms/"/>
    <ds:schemaRef ds:uri="20e50ee7-693d-4209-8f70-035a47af6dcb"/>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9FE388D-0B0A-4344-9909-203433C6E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50ee7-693d-4209-8f70-035a47af6dcb"/>
    <ds:schemaRef ds:uri="5e198573-e412-49c4-8d2f-69a8498f8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D9FA5-D2E5-4128-9293-10D0047D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Gray</dc:creator>
  <cp:keywords/>
  <dc:description/>
  <cp:lastModifiedBy>Nicki Main</cp:lastModifiedBy>
  <cp:revision>2</cp:revision>
  <cp:lastPrinted>2020-10-12T07:30:00Z</cp:lastPrinted>
  <dcterms:created xsi:type="dcterms:W3CDTF">2020-10-15T17:51:00Z</dcterms:created>
  <dcterms:modified xsi:type="dcterms:W3CDTF">2020-10-15T17:51:00Z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0x010100A60CB90D337D364783932A11D35E027B</vt:lpwstr>
  </property>
  <property fmtid="{D5CDD505-2E9C-101B-9397-08002B2CF9AE}" pid="3" name="TaxKeyword">
    <vt:lpwstr/>
  </property>
</Properties>
</file>